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010" w:rsidRDefault="00B45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45010">
        <w:trPr>
          <w:trHeight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B45010" w:rsidRDefault="006279CA">
            <w:pPr>
              <w:pStyle w:val="Title"/>
            </w:pPr>
            <w:r>
              <w:t>Thomas Barber</w:t>
            </w:r>
          </w:p>
          <w:p w:rsidR="00B45010" w:rsidRDefault="0062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 w:val="0"/>
                <w:color w:val="595959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 w:val="0"/>
                <w:color w:val="595959"/>
              </w:rPr>
              <w:t>803-297-4335</w:t>
            </w:r>
          </w:p>
          <w:p w:rsidR="00B45010" w:rsidRDefault="0062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1D824C"/>
              </w:rPr>
            </w:pPr>
            <w:r>
              <w:rPr>
                <w:rFonts w:ascii="Calibri" w:eastAsia="Calibri" w:hAnsi="Calibri" w:cs="Calibri"/>
                <w:color w:val="1D824C"/>
              </w:rPr>
              <w:t>Thomasbarber442@gmail.com</w:t>
            </w:r>
          </w:p>
        </w:tc>
      </w:tr>
      <w:tr w:rsidR="00B45010">
        <w:tc>
          <w:tcPr>
            <w:tcW w:w="9360" w:type="dxa"/>
            <w:tcMar>
              <w:top w:w="432" w:type="dxa"/>
            </w:tcMar>
          </w:tcPr>
          <w:p w:rsidR="00B45010" w:rsidRDefault="006279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Objective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595959"/>
              </w:rPr>
            </w:pPr>
            <w:r>
              <w:rPr>
                <w:u w:val="single"/>
              </w:rPr>
              <w:t xml:space="preserve">To secure a position that will lead to career advancement </w:t>
            </w:r>
          </w:p>
        </w:tc>
      </w:tr>
    </w:tbl>
    <w:p w:rsidR="00B45010" w:rsidRDefault="006279CA">
      <w:pPr>
        <w:pStyle w:val="Heading1"/>
      </w:pPr>
      <w:r>
        <w:t>Experience</w:t>
      </w:r>
    </w:p>
    <w:tbl>
      <w:tblPr>
        <w:tblStyle w:val="a0"/>
        <w:tblW w:w="929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0"/>
      </w:tblGrid>
      <w:tr w:rsidR="00B45010">
        <w:tc>
          <w:tcPr>
            <w:tcW w:w="9290" w:type="dxa"/>
          </w:tcPr>
          <w:p w:rsidR="00B45010" w:rsidRDefault="006279CA">
            <w:pPr>
              <w:pStyle w:val="Heading3"/>
              <w:outlineLvl w:val="2"/>
            </w:pPr>
            <w:r>
              <w:t>January 2020-Present</w:t>
            </w:r>
          </w:p>
          <w:p w:rsidR="00B45010" w:rsidRDefault="006279CA">
            <w:pPr>
              <w:pStyle w:val="Heading2"/>
              <w:outlineLvl w:val="1"/>
            </w:pPr>
            <w:r>
              <w:t>Chipotle</w:t>
            </w:r>
          </w:p>
          <w:p w:rsidR="00B45010" w:rsidRDefault="006279CA">
            <w:r>
              <w:t>Prep/Grill Cook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Prepping and washing veggies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Cutting meat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Rotating product using the FIFO methods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Cooking vegetables to order</w:t>
            </w:r>
          </w:p>
          <w:p w:rsidR="00B45010" w:rsidRDefault="0062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Receiving delivery truck,dating product as its recieved</w:t>
            </w:r>
          </w:p>
        </w:tc>
      </w:tr>
      <w:tr w:rsidR="00B45010">
        <w:tc>
          <w:tcPr>
            <w:tcW w:w="9290" w:type="dxa"/>
            <w:tcMar>
              <w:top w:w="216" w:type="dxa"/>
            </w:tcMar>
          </w:tcPr>
          <w:p w:rsidR="00B45010" w:rsidRDefault="006279CA">
            <w:pPr>
              <w:pStyle w:val="Heading2"/>
              <w:outlineLvl w:val="1"/>
              <w:rPr>
                <w:color w:val="FFFFFF"/>
              </w:rPr>
            </w:pPr>
            <w:r>
              <w:rPr>
                <w:color w:val="FFFFFF"/>
              </w:rPr>
              <w:t>January 2014-March 2015</w:t>
            </w:r>
          </w:p>
          <w:p w:rsidR="00B45010" w:rsidRDefault="006279CA">
            <w:pPr>
              <w:rPr>
                <w:color w:val="38761D"/>
              </w:rPr>
            </w:pPr>
            <w:r>
              <w:rPr>
                <w:color w:val="38761D"/>
              </w:rPr>
              <w:t>Bi Lo</w:t>
            </w:r>
          </w:p>
          <w:p w:rsidR="00B45010" w:rsidRDefault="006279CA">
            <w:pPr>
              <w:rPr>
                <w:color w:val="FFFFFF"/>
                <w:highlight w:val="white"/>
              </w:rPr>
            </w:pPr>
            <w:r>
              <w:rPr>
                <w:color w:val="FFFFFF"/>
                <w:highlight w:val="white"/>
              </w:rPr>
              <w:t>Cashier/Lead Stocker</w:t>
            </w:r>
          </w:p>
          <w:p w:rsidR="00B45010" w:rsidRDefault="006279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Cash handling</w:t>
            </w:r>
          </w:p>
          <w:p w:rsidR="00B45010" w:rsidRDefault="006279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Unloading of delivery trucks</w:t>
            </w:r>
          </w:p>
          <w:p w:rsidR="00B45010" w:rsidRDefault="006279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Rotated product</w:t>
            </w:r>
          </w:p>
          <w:p w:rsidR="00B45010" w:rsidRDefault="006279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color w:val="595959"/>
              </w:rP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Scanned and tagged items with proper sales prices, customer service</w:t>
            </w:r>
          </w:p>
          <w:p w:rsidR="00B45010" w:rsidRDefault="00B45010"/>
          <w:p w:rsidR="00B45010" w:rsidRDefault="006279CA">
            <w:r>
              <w:t>March 2015-June 2016</w:t>
            </w:r>
          </w:p>
          <w:p w:rsidR="00B45010" w:rsidRDefault="006279CA">
            <w:pPr>
              <w:rPr>
                <w:color w:val="156138"/>
                <w:sz w:val="26"/>
                <w:szCs w:val="26"/>
              </w:rPr>
            </w:pPr>
            <w:r>
              <w:rPr>
                <w:color w:val="156138"/>
                <w:sz w:val="26"/>
                <w:szCs w:val="26"/>
              </w:rPr>
              <w:t>Sam’s Club</w:t>
            </w:r>
          </w:p>
          <w:p w:rsidR="00B45010" w:rsidRDefault="006279CA">
            <w:pPr>
              <w:rPr>
                <w:b w:val="0"/>
                <w:color w:val="FFFFFF"/>
                <w:sz w:val="26"/>
                <w:szCs w:val="26"/>
              </w:rPr>
            </w:pPr>
            <w:r>
              <w:rPr>
                <w:b w:val="0"/>
                <w:color w:val="FFFFFF"/>
                <w:sz w:val="26"/>
                <w:szCs w:val="26"/>
              </w:rPr>
              <w:t>Cart Collector/Stocker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Retrieving and arranging carts for the following business day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Loading and unloading trucks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Inspecting carts and equipment to ensure there were no defects or abnormalities</w:t>
            </w:r>
          </w:p>
          <w:p w:rsidR="002917B9" w:rsidRDefault="006279CA">
            <w:r>
              <w:t>April 2016– November 2019</w:t>
            </w:r>
          </w:p>
          <w:p w:rsidR="00B45010" w:rsidRPr="002917B9" w:rsidRDefault="002917B9">
            <w:r>
              <w:rPr>
                <w:color w:val="156138"/>
                <w:sz w:val="26"/>
                <w:szCs w:val="26"/>
              </w:rPr>
              <w:t>Kitchen Manager</w:t>
            </w:r>
            <w:r w:rsidR="006279CA">
              <w:rPr>
                <w:color w:val="156138"/>
                <w:sz w:val="26"/>
                <w:szCs w:val="26"/>
              </w:rPr>
              <w:t xml:space="preserve"> </w:t>
            </w:r>
            <w:r w:rsidR="006279CA">
              <w:rPr>
                <w:sz w:val="26"/>
                <w:szCs w:val="26"/>
              </w:rPr>
              <w:t>APPLEBEES BAR AND GRILL AUGUSTA RD</w:t>
            </w:r>
          </w:p>
        </w:tc>
      </w:tr>
      <w:tr w:rsidR="00B45010">
        <w:tc>
          <w:tcPr>
            <w:tcW w:w="9290" w:type="dxa"/>
            <w:tcMar>
              <w:top w:w="216" w:type="dxa"/>
            </w:tcMar>
          </w:tcPr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lastRenderedPageBreak/>
              <w:t>Checking labels, cooler and food temps to assure everything is serve safe certified and ready to go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Setting up cooking utensils assuring we are ready to open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Filtering fryers and other equipment management</w:t>
            </w:r>
          </w:p>
          <w:p w:rsidR="00B45010" w:rsidRDefault="006279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Providing great quality food and presentation</w:t>
            </w:r>
          </w:p>
          <w:p w:rsidR="00B45010" w:rsidRDefault="00E733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Training new GMs </w:t>
            </w:r>
            <w:r w:rsidR="008F6F67">
              <w:rPr>
                <w:rFonts w:ascii="Calibri" w:eastAsia="Calibri" w:hAnsi="Calibri" w:cs="Calibri"/>
                <w:b w:val="0"/>
                <w:sz w:val="26"/>
                <w:szCs w:val="26"/>
              </w:rPr>
              <w:t>in BOH</w:t>
            </w:r>
          </w:p>
          <w:p w:rsidR="00DD7BA6" w:rsidRDefault="008F6F67" w:rsidP="00DD7B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Inventor</w:t>
            </w:r>
            <w:r w:rsidR="00D36F55">
              <w:rPr>
                <w:rFonts w:ascii="Calibri" w:eastAsia="Calibri" w:hAnsi="Calibri" w:cs="Calibri"/>
                <w:b w:val="0"/>
                <w:sz w:val="26"/>
                <w:szCs w:val="26"/>
              </w:rPr>
              <w:t>y</w:t>
            </w:r>
          </w:p>
          <w:p w:rsidR="004321A3" w:rsidRDefault="00DD7BA6" w:rsidP="00DD7B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 w:rsidRPr="00DD7BA6">
              <w:rPr>
                <w:rFonts w:ascii="Calibri" w:eastAsia="Calibri" w:hAnsi="Calibri" w:cs="Calibri"/>
                <w:b w:val="0"/>
                <w:sz w:val="26"/>
                <w:szCs w:val="26"/>
              </w:rPr>
              <w:t>Budgeting</w:t>
            </w:r>
          </w:p>
          <w:p w:rsidR="00A90A1E" w:rsidRDefault="00DD7BA6" w:rsidP="00A90A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Food cost</w:t>
            </w:r>
            <w:r w:rsidR="00FA064B"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 management</w:t>
            </w:r>
          </w:p>
          <w:p w:rsidR="00004CD1" w:rsidRDefault="00F1573F" w:rsidP="00004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December 2016- </w:t>
            </w:r>
            <w:r w:rsidR="004A0FD9">
              <w:rPr>
                <w:rFonts w:ascii="Calibri" w:eastAsia="Calibri" w:hAnsi="Calibri" w:cs="Calibri"/>
                <w:b w:val="0"/>
                <w:sz w:val="26"/>
                <w:szCs w:val="26"/>
              </w:rPr>
              <w:t xml:space="preserve">Feb </w:t>
            </w:r>
            <w:r>
              <w:rPr>
                <w:rFonts w:ascii="Calibri" w:eastAsia="Calibri" w:hAnsi="Calibri" w:cs="Calibri"/>
                <w:b w:val="0"/>
                <w:sz w:val="26"/>
                <w:szCs w:val="26"/>
              </w:rPr>
              <w:t>2019</w:t>
            </w:r>
          </w:p>
          <w:p w:rsidR="00091D6B" w:rsidRPr="00B579A3" w:rsidRDefault="00004CD1" w:rsidP="0009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61616" w:themeColor="text2"/>
                <w:sz w:val="26"/>
                <w:szCs w:val="26"/>
              </w:rPr>
            </w:pPr>
            <w:r>
              <w:rPr>
                <w:color w:val="156138"/>
                <w:sz w:val="26"/>
                <w:szCs w:val="26"/>
              </w:rPr>
              <w:t>Kitchen/B.O.H. Manager</w:t>
            </w:r>
            <w:r w:rsidR="004376F8">
              <w:rPr>
                <w:color w:val="156138"/>
                <w:sz w:val="26"/>
                <w:szCs w:val="26"/>
              </w:rPr>
              <w:t xml:space="preserve"> </w:t>
            </w:r>
            <w:r w:rsidR="00B579A3">
              <w:rPr>
                <w:color w:val="161616" w:themeColor="text2"/>
                <w:sz w:val="26"/>
                <w:szCs w:val="26"/>
              </w:rPr>
              <w:t xml:space="preserve">Carolina Wings and </w:t>
            </w:r>
            <w:r w:rsidR="008A2463">
              <w:rPr>
                <w:color w:val="161616" w:themeColor="text2"/>
                <w:sz w:val="26"/>
                <w:szCs w:val="26"/>
              </w:rPr>
              <w:t>Rib house</w:t>
            </w:r>
          </w:p>
          <w:p w:rsidR="001B0A0C" w:rsidRDefault="001B0A0C" w:rsidP="0009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56138"/>
                <w:sz w:val="26"/>
                <w:szCs w:val="26"/>
              </w:rPr>
            </w:pPr>
          </w:p>
          <w:p w:rsidR="004C6877" w:rsidRPr="00A1291C" w:rsidRDefault="004C6877" w:rsidP="00A1291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Beginning and end of shift prep</w:t>
            </w:r>
          </w:p>
          <w:p w:rsidR="00A1291C" w:rsidRPr="00A1291C" w:rsidRDefault="00A1291C" w:rsidP="00A1291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Searing </w:t>
            </w:r>
            <w:r w:rsidR="00724CBE">
              <w:rPr>
                <w:b w:val="0"/>
                <w:bCs/>
                <w:sz w:val="26"/>
                <w:szCs w:val="26"/>
              </w:rPr>
              <w:t>and seasoning meats</w:t>
            </w:r>
          </w:p>
          <w:p w:rsidR="0007129F" w:rsidRPr="0007129F" w:rsidRDefault="000F39FC" w:rsidP="0007129F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Assuring all orders are</w:t>
            </w:r>
            <w:r w:rsidR="006C4869">
              <w:rPr>
                <w:b w:val="0"/>
                <w:bCs/>
                <w:sz w:val="26"/>
                <w:szCs w:val="26"/>
              </w:rPr>
              <w:t xml:space="preserve"> properly cook</w:t>
            </w:r>
            <w:r w:rsidR="00DB7E33">
              <w:rPr>
                <w:b w:val="0"/>
                <w:bCs/>
                <w:sz w:val="26"/>
                <w:szCs w:val="26"/>
              </w:rPr>
              <w:t>ed</w:t>
            </w:r>
            <w:r w:rsidR="0007129F">
              <w:rPr>
                <w:b w:val="0"/>
                <w:bCs/>
                <w:sz w:val="26"/>
                <w:szCs w:val="26"/>
              </w:rPr>
              <w:t xml:space="preserve"> to servsafe standards</w:t>
            </w:r>
          </w:p>
          <w:p w:rsidR="00DB7E33" w:rsidRPr="00DB7E33" w:rsidRDefault="00DB7E33" w:rsidP="00A1291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Training all employees in B.O.H</w:t>
            </w:r>
          </w:p>
          <w:p w:rsidR="00DB7E33" w:rsidRPr="00837B4D" w:rsidRDefault="00DB7E33" w:rsidP="00A1291C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Supervisi</w:t>
            </w:r>
            <w:r w:rsidR="004B0840">
              <w:rPr>
                <w:b w:val="0"/>
                <w:bCs/>
                <w:sz w:val="26"/>
                <w:szCs w:val="26"/>
              </w:rPr>
              <w:t xml:space="preserve">ng a team of </w:t>
            </w:r>
            <w:r w:rsidR="00142173">
              <w:rPr>
                <w:b w:val="0"/>
                <w:bCs/>
                <w:sz w:val="26"/>
                <w:szCs w:val="26"/>
              </w:rPr>
              <w:t>9</w:t>
            </w:r>
          </w:p>
          <w:p w:rsidR="00837B4D" w:rsidRPr="00837B4D" w:rsidRDefault="00837B4D" w:rsidP="00837B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Filing prep sheet</w:t>
            </w:r>
            <w:r w:rsidR="00E236BB">
              <w:rPr>
                <w:b w:val="0"/>
                <w:bCs/>
                <w:sz w:val="26"/>
                <w:szCs w:val="26"/>
              </w:rPr>
              <w:t xml:space="preserve"> daily</w:t>
            </w:r>
          </w:p>
          <w:p w:rsidR="00837B4D" w:rsidRPr="00837B4D" w:rsidRDefault="00837B4D" w:rsidP="00837B4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Inventory/truck order</w:t>
            </w:r>
          </w:p>
        </w:tc>
      </w:tr>
    </w:tbl>
    <w:p w:rsidR="00B45010" w:rsidRDefault="00B45010">
      <w:pPr>
        <w:pStyle w:val="Heading1"/>
        <w:spacing w:after="0"/>
      </w:pPr>
    </w:p>
    <w:p w:rsidR="00B45010" w:rsidRDefault="00B45010">
      <w:pPr>
        <w:pStyle w:val="Heading1"/>
        <w:spacing w:before="0" w:after="0"/>
      </w:pPr>
    </w:p>
    <w:p w:rsidR="00B45010" w:rsidRDefault="00B45010">
      <w:pPr>
        <w:pStyle w:val="Heading1"/>
        <w:spacing w:before="0" w:after="0"/>
      </w:pPr>
    </w:p>
    <w:p w:rsidR="00B45010" w:rsidRDefault="00B45010">
      <w:pPr>
        <w:pStyle w:val="Heading1"/>
        <w:spacing w:before="0" w:after="0"/>
      </w:pPr>
    </w:p>
    <w:p w:rsidR="00B45010" w:rsidRDefault="00B45010">
      <w:pPr>
        <w:pStyle w:val="Heading1"/>
        <w:spacing w:before="0"/>
      </w:pPr>
    </w:p>
    <w:p w:rsidR="00B45010" w:rsidRDefault="006279CA">
      <w:pPr>
        <w:pStyle w:val="Heading1"/>
      </w:pPr>
      <w:r>
        <w:t>Education</w:t>
      </w:r>
    </w:p>
    <w:tbl>
      <w:tblPr>
        <w:tblStyle w:val="a1"/>
        <w:tblW w:w="9290" w:type="dxa"/>
        <w:tblInd w:w="72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0"/>
      </w:tblGrid>
      <w:tr w:rsidR="00B45010">
        <w:tc>
          <w:tcPr>
            <w:tcW w:w="9290" w:type="dxa"/>
          </w:tcPr>
          <w:p w:rsidR="00B45010" w:rsidRDefault="006279CA">
            <w:pPr>
              <w:pStyle w:val="Heading3"/>
              <w:outlineLvl w:val="2"/>
            </w:pPr>
            <w:r>
              <w:t>august 2010 – may 2014</w:t>
            </w:r>
          </w:p>
          <w:p w:rsidR="00B45010" w:rsidRDefault="006279CA">
            <w:pPr>
              <w:pStyle w:val="Heading2"/>
              <w:outlineLvl w:val="1"/>
              <w:rPr>
                <w:smallCaps/>
                <w:color w:val="595959"/>
              </w:rPr>
            </w:pPr>
            <w:r>
              <w:t xml:space="preserve">High school diploma, </w:t>
            </w:r>
            <w:r>
              <w:rPr>
                <w:b/>
                <w:smallCaps/>
                <w:color w:val="595959"/>
              </w:rPr>
              <w:t>Columbia High School</w:t>
            </w:r>
          </w:p>
          <w:p w:rsidR="00B45010" w:rsidRDefault="006279CA">
            <w:pPr>
              <w:pStyle w:val="Heading2"/>
              <w:numPr>
                <w:ilvl w:val="0"/>
                <w:numId w:val="6"/>
              </w:numPr>
              <w:outlineLvl w:val="1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3.6 GPA</w:t>
            </w:r>
          </w:p>
          <w:p w:rsidR="00B45010" w:rsidRDefault="006279CA">
            <w:pPr>
              <w:numPr>
                <w:ilvl w:val="0"/>
                <w:numId w:val="6"/>
              </w:numPr>
              <w:spacing w:after="40"/>
            </w:pPr>
            <w:r>
              <w:t>National high school scholar</w:t>
            </w:r>
          </w:p>
          <w:p w:rsidR="00B45010" w:rsidRDefault="006279CA">
            <w:pPr>
              <w:pStyle w:val="Heading2"/>
              <w:numPr>
                <w:ilvl w:val="0"/>
                <w:numId w:val="6"/>
              </w:numPr>
              <w:outlineLvl w:val="1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ROTC Color Guard commander</w:t>
            </w:r>
          </w:p>
          <w:p w:rsidR="00B45010" w:rsidRDefault="006279CA">
            <w:pPr>
              <w:pStyle w:val="Heading2"/>
              <w:numPr>
                <w:ilvl w:val="0"/>
                <w:numId w:val="6"/>
              </w:numPr>
              <w:outlineLvl w:val="1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Flight commander</w:t>
            </w:r>
          </w:p>
          <w:p w:rsidR="00B45010" w:rsidRDefault="006279CA">
            <w:pPr>
              <w:pStyle w:val="Heading2"/>
              <w:numPr>
                <w:ilvl w:val="0"/>
                <w:numId w:val="6"/>
              </w:numPr>
              <w:outlineLvl w:val="1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Drill team co-commander</w:t>
            </w:r>
          </w:p>
          <w:p w:rsidR="00B45010" w:rsidRDefault="006279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Honor graduate</w:t>
            </w:r>
          </w:p>
        </w:tc>
      </w:tr>
      <w:tr w:rsidR="00B45010">
        <w:tc>
          <w:tcPr>
            <w:tcW w:w="9290" w:type="dxa"/>
            <w:tcMar>
              <w:top w:w="216" w:type="dxa"/>
            </w:tcMar>
          </w:tcPr>
          <w:p w:rsidR="00B45010" w:rsidRDefault="006279CA">
            <w:pPr>
              <w:pStyle w:val="Heading3"/>
              <w:outlineLvl w:val="2"/>
            </w:pPr>
            <w:r>
              <w:t>may 2019 – current</w:t>
            </w:r>
          </w:p>
          <w:p w:rsidR="00B45010" w:rsidRDefault="006279CA">
            <w:pPr>
              <w:pStyle w:val="Heading2"/>
              <w:outlineLvl w:val="1"/>
            </w:pPr>
            <w:r>
              <w:t xml:space="preserve">HVACR Certification, </w:t>
            </w:r>
            <w:r>
              <w:rPr>
                <w:b/>
                <w:smallCaps/>
                <w:color w:val="595959"/>
              </w:rPr>
              <w:t>penn foster online</w:t>
            </w:r>
          </w:p>
          <w:p w:rsidR="00B45010" w:rsidRDefault="006279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 w:val="0"/>
                <w:color w:val="595959"/>
              </w:rPr>
              <w:t>3.0 GPA</w:t>
            </w:r>
          </w:p>
          <w:p w:rsidR="00B45010" w:rsidRDefault="00B45010">
            <w:pPr>
              <w:ind w:left="360"/>
            </w:pPr>
          </w:p>
        </w:tc>
      </w:tr>
    </w:tbl>
    <w:p w:rsidR="00B45010" w:rsidRDefault="006279CA">
      <w:pPr>
        <w:pStyle w:val="Heading1"/>
      </w:pPr>
      <w:r>
        <w:lastRenderedPageBreak/>
        <w:t>Skills</w:t>
      </w:r>
    </w:p>
    <w:tbl>
      <w:tblPr>
        <w:tblStyle w:val="a2"/>
        <w:tblW w:w="46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</w:tblGrid>
      <w:tr w:rsidR="00B45010">
        <w:tc>
          <w:tcPr>
            <w:tcW w:w="4680" w:type="dxa"/>
          </w:tcPr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Ability to manage multiple tasks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Quick learner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Very well spoken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Comfortable working in a production environment and meeting deadlines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High focus on any task given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Microsoft office experience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Ability to execute precise instructions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Great retention skills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Excellent attention to detail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basic computer literacy skills</w:t>
            </w:r>
          </w:p>
          <w:p w:rsidR="00B45010" w:rsidRDefault="006279CA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>Type 25 WP</w:t>
            </w:r>
          </w:p>
          <w:p w:rsidR="00FA064B" w:rsidRDefault="00BA50BF">
            <w:pPr>
              <w:numPr>
                <w:ilvl w:val="0"/>
                <w:numId w:val="5"/>
              </w:numPr>
              <w:shd w:val="clear" w:color="auto" w:fill="FFFFFF"/>
              <w:spacing w:after="180"/>
              <w:ind w:left="375" w:firstLine="0"/>
              <w:rPr>
                <w:rFonts w:ascii="inherit" w:eastAsia="inherit" w:hAnsi="inherit" w:cs="inherit"/>
                <w:color w:val="2F3639"/>
                <w:sz w:val="23"/>
                <w:szCs w:val="23"/>
              </w:rPr>
            </w:pPr>
            <w:r>
              <w:rPr>
                <w:rFonts w:ascii="inherit" w:eastAsia="inherit" w:hAnsi="inherit" w:cs="inherit"/>
                <w:color w:val="2F3639"/>
                <w:sz w:val="23"/>
                <w:szCs w:val="23"/>
              </w:rPr>
              <w:t xml:space="preserve">Manager servsafe certification </w:t>
            </w:r>
          </w:p>
        </w:tc>
      </w:tr>
    </w:tbl>
    <w:p w:rsidR="00B45010" w:rsidRDefault="00B45010">
      <w:pPr>
        <w:rPr>
          <w:rFonts w:ascii="Georgia" w:eastAsia="Georgia" w:hAnsi="Georgia" w:cs="Georgia"/>
          <w:b/>
          <w:smallCaps/>
          <w:color w:val="262626"/>
          <w:sz w:val="28"/>
          <w:szCs w:val="28"/>
        </w:rPr>
      </w:pPr>
    </w:p>
    <w:sectPr w:rsidR="00B45010">
      <w:footerReference w:type="default" r:id="rId8"/>
      <w:headerReference w:type="first" r:id="rId9"/>
      <w:pgSz w:w="12240" w:h="15840"/>
      <w:pgMar w:top="950" w:right="1440" w:bottom="108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9CA" w:rsidRDefault="006279CA">
      <w:r>
        <w:separator/>
      </w:r>
    </w:p>
  </w:endnote>
  <w:endnote w:type="continuationSeparator" w:id="0">
    <w:p w:rsidR="006279CA" w:rsidRDefault="0062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010" w:rsidRDefault="006279CA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>
      <w:fldChar w:fldCharType="separate"/>
    </w:r>
    <w:r w:rsidR="00296B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9CA" w:rsidRDefault="006279CA">
      <w:r>
        <w:separator/>
      </w:r>
    </w:p>
  </w:footnote>
  <w:footnote w:type="continuationSeparator" w:id="0">
    <w:p w:rsidR="006279CA" w:rsidRDefault="0062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010" w:rsidRDefault="006279CA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1733550</wp:posOffset>
              </wp:positionV>
              <wp:extent cx="7772400" cy="12700"/>
              <wp:effectExtent l="0" t="0" r="0" b="0"/>
              <wp:wrapSquare wrapText="bothSides" distT="0" distB="0" distL="0" distR="0"/>
              <wp:docPr id="6" name="Straight Arrow Connector 6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59800" y="378000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9595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1733550</wp:posOffset>
              </wp:positionV>
              <wp:extent cx="7772400" cy="12700"/>
              <wp:effectExtent b="0" l="0" r="0" t="0"/>
              <wp:wrapSquare wrapText="bothSides" distB="0" distT="0" distL="0" distR="0"/>
              <wp:docPr descr="Header dividing line" id="6" name="image1.png"/>
              <a:graphic>
                <a:graphicData uri="http://schemas.openxmlformats.org/drawingml/2006/picture">
                  <pic:pic>
                    <pic:nvPicPr>
                      <pic:cNvPr descr="Header dividing lin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5CD7"/>
    <w:multiLevelType w:val="multilevel"/>
    <w:tmpl w:val="FFFFFFFF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CD0957"/>
    <w:multiLevelType w:val="multilevel"/>
    <w:tmpl w:val="FFFFFFFF"/>
    <w:lvl w:ilvl="0">
      <w:start w:val="1"/>
      <w:numFmt w:val="bullet"/>
      <w:pStyle w:val="ListNumbe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2869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E41025"/>
    <w:multiLevelType w:val="multilevel"/>
    <w:tmpl w:val="FFFFFFFF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BF04469"/>
    <w:multiLevelType w:val="hybridMultilevel"/>
    <w:tmpl w:val="85A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4603"/>
    <w:multiLevelType w:val="hybridMultilevel"/>
    <w:tmpl w:val="6E50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5F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A009BD"/>
    <w:multiLevelType w:val="multilevel"/>
    <w:tmpl w:val="FFFFFFFF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2A90D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10"/>
    <w:rsid w:val="00004CD1"/>
    <w:rsid w:val="0007129F"/>
    <w:rsid w:val="0007710A"/>
    <w:rsid w:val="00091D6B"/>
    <w:rsid w:val="000F39FC"/>
    <w:rsid w:val="00142173"/>
    <w:rsid w:val="001B0A0C"/>
    <w:rsid w:val="002917B9"/>
    <w:rsid w:val="00296BDA"/>
    <w:rsid w:val="003137DE"/>
    <w:rsid w:val="004321A3"/>
    <w:rsid w:val="004376F8"/>
    <w:rsid w:val="004A0FD9"/>
    <w:rsid w:val="004B0840"/>
    <w:rsid w:val="004C6877"/>
    <w:rsid w:val="00571CF5"/>
    <w:rsid w:val="0059507C"/>
    <w:rsid w:val="006279CA"/>
    <w:rsid w:val="006C4869"/>
    <w:rsid w:val="006D39C6"/>
    <w:rsid w:val="00724CBE"/>
    <w:rsid w:val="007909B7"/>
    <w:rsid w:val="00837B4D"/>
    <w:rsid w:val="008A2463"/>
    <w:rsid w:val="008F6F67"/>
    <w:rsid w:val="0093368F"/>
    <w:rsid w:val="00A1291C"/>
    <w:rsid w:val="00A90A1E"/>
    <w:rsid w:val="00B45010"/>
    <w:rsid w:val="00B579A3"/>
    <w:rsid w:val="00BA50BF"/>
    <w:rsid w:val="00C715E1"/>
    <w:rsid w:val="00D36F55"/>
    <w:rsid w:val="00DB7E33"/>
    <w:rsid w:val="00DD7BA6"/>
    <w:rsid w:val="00E236BB"/>
    <w:rsid w:val="00E733C0"/>
    <w:rsid w:val="00F1573F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7D502"/>
  <w15:docId w15:val="{DE6404CF-418B-F24B-BDB1-BCF036D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table" w:customStyle="1" w:styleId="a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CZIKFVMIJDkHdgITxPUb1mUgg==">AMUW2mWx12WE+oZa5uKjO9IsljQWh+x97DHMxX+iXGoLtpbol+ftG2Xlk7A1dvlX+Vg2ZzxU2AsCe6G3tW4dt00Vvixsu9GFdzSXY1xye5NCy/+oKgIK2X5YHKaamLzVz325UFp5Qpan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2</cp:revision>
  <dcterms:created xsi:type="dcterms:W3CDTF">2020-12-01T22:36:00Z</dcterms:created>
  <dcterms:modified xsi:type="dcterms:W3CDTF">2020-12-01T22:36:00Z</dcterms:modified>
</cp:coreProperties>
</file>